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26C3A" w14:textId="35532628" w:rsidR="00370FFC" w:rsidRPr="00BA7D3E" w:rsidRDefault="00273E9F">
      <w:pPr>
        <w:rPr>
          <w:sz w:val="28"/>
          <w:szCs w:val="28"/>
        </w:rPr>
      </w:pPr>
      <w:r w:rsidRPr="00BA7D3E">
        <w:rPr>
          <w:sz w:val="28"/>
          <w:szCs w:val="28"/>
        </w:rPr>
        <w:t>Forget Me Not – Power Timer</w:t>
      </w:r>
    </w:p>
    <w:p w14:paraId="0BDFFED9" w14:textId="77777777" w:rsidR="00273E9F" w:rsidRDefault="00273E9F"/>
    <w:p w14:paraId="5518C1B0" w14:textId="727BA118" w:rsidR="00273E9F" w:rsidRPr="00BA7D3E" w:rsidRDefault="00273E9F">
      <w:pPr>
        <w:rPr>
          <w:b/>
          <w:bCs/>
        </w:rPr>
      </w:pPr>
      <w:r w:rsidRPr="00BA7D3E">
        <w:rPr>
          <w:b/>
          <w:bCs/>
        </w:rPr>
        <w:t xml:space="preserve">Description: </w:t>
      </w:r>
    </w:p>
    <w:p w14:paraId="4563F125" w14:textId="0035FB71" w:rsidR="004A685F" w:rsidRDefault="00273E9F">
      <w:r w:rsidRPr="00273E9F">
        <w:t xml:space="preserve">For any of us that have left a </w:t>
      </w:r>
      <w:r w:rsidR="003F7690">
        <w:t xml:space="preserve">plugin </w:t>
      </w:r>
      <w:r w:rsidR="00EB0A9D">
        <w:t xml:space="preserve">device </w:t>
      </w:r>
      <w:r w:rsidR="003F7690" w:rsidRPr="00273E9F">
        <w:t>on</w:t>
      </w:r>
      <w:r w:rsidR="003F7690">
        <w:t xml:space="preserve"> </w:t>
      </w:r>
      <w:r w:rsidR="00EB0A9D">
        <w:t>(</w:t>
      </w:r>
      <w:r w:rsidRPr="00273E9F">
        <w:t>heater</w:t>
      </w:r>
      <w:r w:rsidR="00EB0A9D">
        <w:t xml:space="preserve">, </w:t>
      </w:r>
      <w:r w:rsidRPr="00273E9F">
        <w:t>lamp</w:t>
      </w:r>
      <w:r w:rsidR="00EB0A9D">
        <w:t>…)</w:t>
      </w:r>
      <w:r w:rsidRPr="00273E9F">
        <w:t xml:space="preserve"> </w:t>
      </w:r>
      <w:r w:rsidR="006B1038">
        <w:t>and then forgot to turn it off, this is for you.  It’s an easy to use timer.  With a push of a button, one can power device</w:t>
      </w:r>
      <w:r w:rsidR="00C163F1">
        <w:t>s</w:t>
      </w:r>
      <w:r w:rsidR="006B1038">
        <w:t xml:space="preserve"> up to 18</w:t>
      </w:r>
      <w:r w:rsidR="00C163F1">
        <w:t>75</w:t>
      </w:r>
      <w:r w:rsidR="006B1038">
        <w:t xml:space="preserve"> watts</w:t>
      </w:r>
      <w:r w:rsidR="004A685F">
        <w:t>.  The timer has a 4 foot cord, 2 outlets</w:t>
      </w:r>
      <w:r w:rsidR="006C6E31">
        <w:t>, a main power switch</w:t>
      </w:r>
      <w:r w:rsidR="004A685F">
        <w:t xml:space="preserve"> and 4 illuminated pushbuttons.  </w:t>
      </w:r>
      <w:r w:rsidR="006C6E31">
        <w:t>Each</w:t>
      </w:r>
      <w:r w:rsidR="004A685F">
        <w:t xml:space="preserve"> pushbutton</w:t>
      </w:r>
      <w:r w:rsidR="006C6E31">
        <w:t xml:space="preserve"> </w:t>
      </w:r>
      <w:r w:rsidR="004A685F">
        <w:t>enable</w:t>
      </w:r>
      <w:r w:rsidR="006C6E31">
        <w:t>s</w:t>
      </w:r>
      <w:r w:rsidR="004A685F">
        <w:t xml:space="preserve"> power to </w:t>
      </w:r>
      <w:r w:rsidR="006C6E31">
        <w:t>both</w:t>
      </w:r>
      <w:r w:rsidR="004A685F">
        <w:t xml:space="preserve"> outlets.  3 </w:t>
      </w:r>
      <w:r w:rsidR="006C6E31">
        <w:t>pushbuttons enable</w:t>
      </w:r>
      <w:r w:rsidR="004A685F">
        <w:t xml:space="preserve"> power for a set amount of time and one keeps the power </w:t>
      </w:r>
      <w:r w:rsidR="0041460E">
        <w:t>on</w:t>
      </w:r>
      <w:r w:rsidR="004A685F">
        <w:t>.</w:t>
      </w:r>
      <w:r w:rsidR="006C6E31">
        <w:t xml:space="preserve">  </w:t>
      </w:r>
    </w:p>
    <w:p w14:paraId="6AC747F0" w14:textId="287F6AD0" w:rsidR="00114F67" w:rsidRDefault="006C6E31">
      <w:r>
        <w:t xml:space="preserve">No </w:t>
      </w:r>
      <w:proofErr w:type="spellStart"/>
      <w:r>
        <w:t>WiFi</w:t>
      </w:r>
      <w:proofErr w:type="spellEnd"/>
      <w:r>
        <w:t>, no programming, it doesn’t even matter if your cell phone is dead; it just works.  Push a button, it lights up and the outlets have power.  Once the Power Timer times out, the pushbutton light goes out and the outlets are disconnected from power</w:t>
      </w:r>
      <w:r w:rsidR="00114F67">
        <w:t xml:space="preserve">.  </w:t>
      </w:r>
    </w:p>
    <w:p w14:paraId="4CAD6403" w14:textId="3B316323" w:rsidR="006C6E31" w:rsidRDefault="00114F67">
      <w:r>
        <w:t>The main power switch lights up when on.  While this powers the Power Timer, the outlets will not have power unless a pushbutton is illuminated (after being pressed).</w:t>
      </w:r>
    </w:p>
    <w:p w14:paraId="6EE5A07D" w14:textId="77777777" w:rsidR="008C3477" w:rsidRDefault="008C3477"/>
    <w:p w14:paraId="209958AB" w14:textId="62706F5A" w:rsidR="008C3477" w:rsidRPr="00BA7D3E" w:rsidRDefault="008C3477">
      <w:pPr>
        <w:rPr>
          <w:b/>
          <w:bCs/>
        </w:rPr>
      </w:pPr>
      <w:r w:rsidRPr="00BA7D3E">
        <w:rPr>
          <w:b/>
          <w:bCs/>
        </w:rPr>
        <w:t>Details:</w:t>
      </w:r>
    </w:p>
    <w:p w14:paraId="702FB84B" w14:textId="3BCA74D7" w:rsidR="00114F67" w:rsidRDefault="00114F67">
      <w:r>
        <w:t xml:space="preserve">Power Timer uses </w:t>
      </w:r>
      <w:r w:rsidR="008C3477">
        <w:t>NE</w:t>
      </w:r>
      <w:r>
        <w:t>556</w:t>
      </w:r>
      <w:r w:rsidR="008C3477">
        <w:t>N</w:t>
      </w:r>
      <w:r>
        <w:t xml:space="preserve"> (dual 555) timer ICs </w:t>
      </w:r>
      <w:r w:rsidR="008C3477">
        <w:t>and CD4082BE dual 4 input AND gates to control operation.  Three NE556N</w:t>
      </w:r>
      <w:r w:rsidR="00BD2E06">
        <w:t xml:space="preserve"> IC</w:t>
      </w:r>
      <w:r w:rsidR="008C3477">
        <w:t xml:space="preserve">s </w:t>
      </w:r>
      <w:r>
        <w:t xml:space="preserve">control the duration of </w:t>
      </w:r>
      <w:r w:rsidR="005431F3">
        <w:t xml:space="preserve">how long </w:t>
      </w:r>
      <w:r>
        <w:t xml:space="preserve">the unit is </w:t>
      </w:r>
      <w:r w:rsidR="00BD2E06">
        <w:t>enabling</w:t>
      </w:r>
      <w:r w:rsidR="008C3477">
        <w:t xml:space="preserve"> power and the </w:t>
      </w:r>
      <w:r w:rsidR="00BD2E06">
        <w:t>fourth</w:t>
      </w:r>
      <w:r w:rsidR="008C3477">
        <w:t xml:space="preserve"> simply </w:t>
      </w:r>
      <w:r w:rsidR="00BD2E06">
        <w:t>enables</w:t>
      </w:r>
      <w:r w:rsidR="008C3477">
        <w:t xml:space="preserve"> power</w:t>
      </w:r>
      <w:r w:rsidR="009004CE">
        <w:t xml:space="preserve">.  </w:t>
      </w:r>
      <w:r w:rsidR="00BD2E06">
        <w:t xml:space="preserve">When a </w:t>
      </w:r>
      <w:bookmarkStart w:id="0" w:name="_Hlk224399715"/>
      <w:r w:rsidR="00BD2E06">
        <w:t xml:space="preserve">pushbutton </w:t>
      </w:r>
      <w:bookmarkEnd w:id="0"/>
      <w:r w:rsidR="00BD2E06">
        <w:t xml:space="preserve">is pressed, the CD4082BE ICs reset the NE556N ICs not connected to that pushbutton.  So, when a pushbutton is pressed, irrelevant of what function was previously running, the full duration of that </w:t>
      </w:r>
      <w:r w:rsidR="0041460E">
        <w:t xml:space="preserve">new </w:t>
      </w:r>
      <w:r w:rsidR="00BD2E06">
        <w:t>function will run.</w:t>
      </w:r>
    </w:p>
    <w:p w14:paraId="74FD4D98" w14:textId="49981289" w:rsidR="009004CE" w:rsidRDefault="0041460E">
      <w:r>
        <w:t>Three</w:t>
      </w:r>
      <w:r w:rsidR="001C4997">
        <w:t xml:space="preserve"> of the timers are configured as monostable multivibrators.  In other words, they run for a set amount of time then shut off.  The amount of time is governed by the following equation: t</w:t>
      </w:r>
      <w:r w:rsidR="009004CE">
        <w:t xml:space="preserve"> (seconds) = 1.1R</w:t>
      </w:r>
      <w:r w:rsidR="001C4997">
        <w:t>(ohms)</w:t>
      </w:r>
      <w:r w:rsidR="009004CE">
        <w:t>C</w:t>
      </w:r>
      <w:r w:rsidR="001C4997">
        <w:t xml:space="preserve">(farads).  So, a 1M resistor and a 270uF cap would produce an on time of 5 minutes.  Well nice in theory but, </w:t>
      </w:r>
      <w:proofErr w:type="gramStart"/>
      <w:r w:rsidR="002B5A4C">
        <w:t>in</w:t>
      </w:r>
      <w:r w:rsidR="00322066">
        <w:t xml:space="preserve"> </w:t>
      </w:r>
      <w:r w:rsidR="001C4997">
        <w:t xml:space="preserve">reality </w:t>
      </w:r>
      <w:r w:rsidR="00322066">
        <w:t>the</w:t>
      </w:r>
      <w:proofErr w:type="gramEnd"/>
      <w:r w:rsidR="00322066">
        <w:t xml:space="preserve"> results</w:t>
      </w:r>
      <w:r w:rsidR="001C4997">
        <w:t xml:space="preserve"> </w:t>
      </w:r>
      <w:r w:rsidR="00322066">
        <w:t>are not exact</w:t>
      </w:r>
      <w:r w:rsidR="001C4997">
        <w:t xml:space="preserve">.  </w:t>
      </w:r>
      <w:r w:rsidR="00322066">
        <w:t xml:space="preserve">First </w:t>
      </w:r>
      <w:r w:rsidR="00864EA8">
        <w:t>off,</w:t>
      </w:r>
      <w:r w:rsidR="00322066">
        <w:t xml:space="preserve"> the </w:t>
      </w:r>
      <w:r w:rsidR="00864EA8">
        <w:t xml:space="preserve">cap is </w:t>
      </w:r>
      <w:r w:rsidR="00864EA8">
        <w:rPr>
          <w:rFonts w:cstheme="minorHAnsi"/>
        </w:rPr>
        <w:t>±</w:t>
      </w:r>
      <w:r w:rsidR="00864EA8">
        <w:t xml:space="preserve">20% and </w:t>
      </w:r>
      <w:r w:rsidR="00D6263D">
        <w:t>its</w:t>
      </w:r>
      <w:r w:rsidR="00864EA8">
        <w:t xml:space="preserve"> </w:t>
      </w:r>
      <w:r w:rsidR="00F55BAC">
        <w:t>capacitance is greater</w:t>
      </w:r>
      <w:r w:rsidR="00864EA8">
        <w:t xml:space="preserve"> than the recommended value for a 555 type timer.  With those components I measured 6</w:t>
      </w:r>
      <w:r w:rsidR="00864EA8">
        <w:rPr>
          <w:rFonts w:cstheme="minorHAnsi"/>
        </w:rPr>
        <w:t>¼</w:t>
      </w:r>
      <w:r w:rsidR="00864EA8">
        <w:t xml:space="preserve"> minutes.  Then I put a 2M in parallel with the 1M and measured 4</w:t>
      </w:r>
      <w:r w:rsidR="00864EA8">
        <w:rPr>
          <w:rFonts w:cstheme="minorHAnsi"/>
        </w:rPr>
        <w:t>¼</w:t>
      </w:r>
      <w:r w:rsidR="00864EA8">
        <w:t xml:space="preserve"> minutes.  Your results may vary so keep that in mind.</w:t>
      </w:r>
    </w:p>
    <w:p w14:paraId="1C42DD03" w14:textId="69CA71A6" w:rsidR="00864EA8" w:rsidRDefault="00864EA8">
      <w:r>
        <w:t>That last timer is configured as a set/reset flip flop.</w:t>
      </w:r>
    </w:p>
    <w:p w14:paraId="370C3372" w14:textId="75448663" w:rsidR="002B5A4C" w:rsidRDefault="002B5A4C">
      <w:r>
        <w:t xml:space="preserve">Testing was done with all the PCB components populated except the AC/DC converter and the pushbutton switches.  An external power supply was used to supply </w:t>
      </w:r>
      <w:r w:rsidR="00FA0FB9">
        <w:t>a</w:t>
      </w:r>
      <w:r>
        <w:t xml:space="preserve"> nice, safe 12V.  The pushbutton switches are soldered in as one of the very, very last assembly steps.  This is very important to note because Power Timer PCB can NOT be assembled </w:t>
      </w:r>
      <w:r w:rsidR="000B0D2F">
        <w:t xml:space="preserve">into the chassis with the </w:t>
      </w:r>
      <w:r w:rsidR="000B0D2F">
        <w:lastRenderedPageBreak/>
        <w:t>pushbutton switches soldered to the board!</w:t>
      </w:r>
      <w:r w:rsidR="00416B24">
        <w:t xml:space="preserve">  Also note the pushbutton switches are to be soldered to the back side of the PCB.</w:t>
      </w:r>
    </w:p>
    <w:p w14:paraId="22A806FF" w14:textId="470FC6E4" w:rsidR="00416B24" w:rsidRDefault="00416B24">
      <w:r>
        <w:t>The 3D printed part that holds the pushbutton switches (</w:t>
      </w:r>
      <w:proofErr w:type="spellStart"/>
      <w:r>
        <w:t>PushButHold</w:t>
      </w:r>
      <w:proofErr w:type="spellEnd"/>
      <w:r>
        <w:t>) also holds a heat insert for a 4-40 screw.  The heat insert is melted into the part.  One can use a soldering iron tip to gently melt it in.</w:t>
      </w:r>
      <w:r w:rsidR="00F55BAC">
        <w:t xml:space="preserve">  See </w:t>
      </w:r>
      <w:r w:rsidR="00F55BAC">
        <w:fldChar w:fldCharType="begin"/>
      </w:r>
      <w:r w:rsidR="00F55BAC">
        <w:instrText xml:space="preserve"> REF _Ref224468813 \h </w:instrText>
      </w:r>
      <w:r w:rsidR="00F55BAC">
        <w:fldChar w:fldCharType="separate"/>
      </w:r>
      <w:r w:rsidR="00F55BAC">
        <w:t xml:space="preserve">Figure </w:t>
      </w:r>
      <w:r w:rsidR="00F55BAC">
        <w:rPr>
          <w:noProof/>
        </w:rPr>
        <w:t>5</w:t>
      </w:r>
      <w:r w:rsidR="00F55BAC">
        <w:t xml:space="preserve"> Pushbutton Assembly</w:t>
      </w:r>
      <w:r w:rsidR="00F55BAC">
        <w:fldChar w:fldCharType="end"/>
      </w:r>
      <w:r w:rsidR="00F55BAC">
        <w:t xml:space="preserve"> </w:t>
      </w:r>
    </w:p>
    <w:p w14:paraId="29344BE8" w14:textId="77777777" w:rsidR="00416B24" w:rsidRDefault="00416B24"/>
    <w:p w14:paraId="763A2BB3" w14:textId="1FF91FEA" w:rsidR="00416B24" w:rsidRDefault="00416B24">
      <w:r>
        <w:t>Pictures:</w:t>
      </w:r>
    </w:p>
    <w:p w14:paraId="05D308C9" w14:textId="77777777" w:rsidR="00F51D97" w:rsidRDefault="00F51D97" w:rsidP="00F51D97">
      <w:pPr>
        <w:keepNext/>
      </w:pPr>
      <w:r>
        <w:rPr>
          <w:noProof/>
        </w:rPr>
        <w:drawing>
          <wp:inline distT="0" distB="0" distL="0" distR="0" wp14:anchorId="06236D0A" wp14:editId="485043F8">
            <wp:extent cx="3549650" cy="4735400"/>
            <wp:effectExtent l="0" t="0" r="0" b="8255"/>
            <wp:docPr id="164783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59882" cy="4749050"/>
                    </a:xfrm>
                    <a:prstGeom prst="rect">
                      <a:avLst/>
                    </a:prstGeom>
                    <a:noFill/>
                    <a:ln>
                      <a:noFill/>
                    </a:ln>
                  </pic:spPr>
                </pic:pic>
              </a:graphicData>
            </a:graphic>
          </wp:inline>
        </w:drawing>
      </w:r>
    </w:p>
    <w:p w14:paraId="3F241722" w14:textId="4C9FB47F" w:rsidR="00416B24" w:rsidRPr="00BA7D3E" w:rsidRDefault="00F51D97" w:rsidP="00F51D97">
      <w:pPr>
        <w:pStyle w:val="Caption"/>
        <w:rPr>
          <w:sz w:val="22"/>
          <w:szCs w:val="22"/>
        </w:rPr>
      </w:pPr>
      <w:r w:rsidRPr="00BA7D3E">
        <w:rPr>
          <w:sz w:val="22"/>
          <w:szCs w:val="22"/>
        </w:rPr>
        <w:t xml:space="preserve">Figure </w:t>
      </w:r>
      <w:r w:rsidR="0052690A" w:rsidRPr="00BA7D3E">
        <w:rPr>
          <w:sz w:val="22"/>
          <w:szCs w:val="22"/>
        </w:rPr>
        <w:fldChar w:fldCharType="begin"/>
      </w:r>
      <w:r w:rsidR="0052690A" w:rsidRPr="00BA7D3E">
        <w:rPr>
          <w:sz w:val="22"/>
          <w:szCs w:val="22"/>
        </w:rPr>
        <w:instrText xml:space="preserve"> SEQ Figure \* ARABIC </w:instrText>
      </w:r>
      <w:r w:rsidR="0052690A" w:rsidRPr="00BA7D3E">
        <w:rPr>
          <w:sz w:val="22"/>
          <w:szCs w:val="22"/>
        </w:rPr>
        <w:fldChar w:fldCharType="separate"/>
      </w:r>
      <w:r w:rsidR="00BA7D3E" w:rsidRPr="00BA7D3E">
        <w:rPr>
          <w:noProof/>
          <w:sz w:val="22"/>
          <w:szCs w:val="22"/>
        </w:rPr>
        <w:t>1</w:t>
      </w:r>
      <w:r w:rsidR="0052690A" w:rsidRPr="00BA7D3E">
        <w:rPr>
          <w:noProof/>
          <w:sz w:val="22"/>
          <w:szCs w:val="22"/>
        </w:rPr>
        <w:fldChar w:fldCharType="end"/>
      </w:r>
      <w:r w:rsidRPr="00BA7D3E">
        <w:rPr>
          <w:sz w:val="22"/>
          <w:szCs w:val="22"/>
        </w:rPr>
        <w:t xml:space="preserve"> Power Block from Home Depot</w:t>
      </w:r>
    </w:p>
    <w:p w14:paraId="49A5A77C" w14:textId="77777777" w:rsidR="00F51D97" w:rsidRDefault="00F51D97" w:rsidP="00F51D97">
      <w:pPr>
        <w:keepNext/>
      </w:pPr>
      <w:r>
        <w:rPr>
          <w:noProof/>
        </w:rPr>
        <w:lastRenderedPageBreak/>
        <w:drawing>
          <wp:inline distT="0" distB="0" distL="0" distR="0" wp14:anchorId="407122AF" wp14:editId="4B2E9722">
            <wp:extent cx="4289539" cy="3219450"/>
            <wp:effectExtent l="0" t="0" r="0" b="0"/>
            <wp:docPr id="250683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1788" cy="3236148"/>
                    </a:xfrm>
                    <a:prstGeom prst="rect">
                      <a:avLst/>
                    </a:prstGeom>
                    <a:noFill/>
                    <a:ln>
                      <a:noFill/>
                    </a:ln>
                  </pic:spPr>
                </pic:pic>
              </a:graphicData>
            </a:graphic>
          </wp:inline>
        </w:drawing>
      </w:r>
    </w:p>
    <w:p w14:paraId="21D576D5" w14:textId="4358B4D2" w:rsidR="00F51D97" w:rsidRDefault="00F51D97" w:rsidP="00F51D97">
      <w:pPr>
        <w:pStyle w:val="Caption"/>
        <w:rPr>
          <w:sz w:val="22"/>
          <w:szCs w:val="22"/>
        </w:rPr>
      </w:pPr>
      <w:r w:rsidRPr="00BA7D3E">
        <w:rPr>
          <w:sz w:val="22"/>
          <w:szCs w:val="22"/>
        </w:rPr>
        <w:t xml:space="preserve">Figure </w:t>
      </w:r>
      <w:r w:rsidR="0052690A" w:rsidRPr="00BA7D3E">
        <w:rPr>
          <w:sz w:val="22"/>
          <w:szCs w:val="22"/>
        </w:rPr>
        <w:fldChar w:fldCharType="begin"/>
      </w:r>
      <w:r w:rsidR="0052690A" w:rsidRPr="00BA7D3E">
        <w:rPr>
          <w:sz w:val="22"/>
          <w:szCs w:val="22"/>
        </w:rPr>
        <w:instrText xml:space="preserve"> SEQ Figure \* ARABIC </w:instrText>
      </w:r>
      <w:r w:rsidR="0052690A" w:rsidRPr="00BA7D3E">
        <w:rPr>
          <w:sz w:val="22"/>
          <w:szCs w:val="22"/>
        </w:rPr>
        <w:fldChar w:fldCharType="separate"/>
      </w:r>
      <w:r w:rsidR="00BA7D3E" w:rsidRPr="00BA7D3E">
        <w:rPr>
          <w:noProof/>
          <w:sz w:val="22"/>
          <w:szCs w:val="22"/>
        </w:rPr>
        <w:t>2</w:t>
      </w:r>
      <w:r w:rsidR="0052690A" w:rsidRPr="00BA7D3E">
        <w:rPr>
          <w:noProof/>
          <w:sz w:val="22"/>
          <w:szCs w:val="22"/>
        </w:rPr>
        <w:fldChar w:fldCharType="end"/>
      </w:r>
      <w:r w:rsidRPr="00BA7D3E">
        <w:rPr>
          <w:sz w:val="22"/>
          <w:szCs w:val="22"/>
        </w:rPr>
        <w:t xml:space="preserve"> Two Outlets Removed</w:t>
      </w:r>
    </w:p>
    <w:p w14:paraId="4D93D235" w14:textId="77777777" w:rsidR="00BA7D3E" w:rsidRPr="00BA7D3E" w:rsidRDefault="00BA7D3E" w:rsidP="00BA7D3E"/>
    <w:p w14:paraId="52B40B87" w14:textId="77777777" w:rsidR="00F51D97" w:rsidRDefault="00F51D97" w:rsidP="00F51D97">
      <w:pPr>
        <w:keepNext/>
      </w:pPr>
      <w:r>
        <w:rPr>
          <w:noProof/>
        </w:rPr>
        <w:drawing>
          <wp:inline distT="0" distB="0" distL="0" distR="0" wp14:anchorId="2DA98454" wp14:editId="21553E17">
            <wp:extent cx="4340302" cy="3257550"/>
            <wp:effectExtent l="0" t="0" r="3175" b="0"/>
            <wp:docPr id="428718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44516" cy="3260713"/>
                    </a:xfrm>
                    <a:prstGeom prst="rect">
                      <a:avLst/>
                    </a:prstGeom>
                    <a:noFill/>
                    <a:ln>
                      <a:noFill/>
                    </a:ln>
                  </pic:spPr>
                </pic:pic>
              </a:graphicData>
            </a:graphic>
          </wp:inline>
        </w:drawing>
      </w:r>
    </w:p>
    <w:p w14:paraId="0593ECEE" w14:textId="373187AF" w:rsidR="00F51D97" w:rsidRPr="00BA7D3E" w:rsidRDefault="00F51D97" w:rsidP="00F51D97">
      <w:pPr>
        <w:pStyle w:val="Caption"/>
        <w:rPr>
          <w:sz w:val="22"/>
          <w:szCs w:val="22"/>
        </w:rPr>
      </w:pPr>
      <w:r w:rsidRPr="00BA7D3E">
        <w:rPr>
          <w:sz w:val="22"/>
          <w:szCs w:val="22"/>
        </w:rPr>
        <w:t xml:space="preserve">Figure </w:t>
      </w:r>
      <w:r w:rsidR="0052690A" w:rsidRPr="00BA7D3E">
        <w:rPr>
          <w:sz w:val="22"/>
          <w:szCs w:val="22"/>
        </w:rPr>
        <w:fldChar w:fldCharType="begin"/>
      </w:r>
      <w:r w:rsidR="0052690A" w:rsidRPr="00BA7D3E">
        <w:rPr>
          <w:sz w:val="22"/>
          <w:szCs w:val="22"/>
        </w:rPr>
        <w:instrText xml:space="preserve"> SEQ Figure \* ARABIC </w:instrText>
      </w:r>
      <w:r w:rsidR="0052690A" w:rsidRPr="00BA7D3E">
        <w:rPr>
          <w:sz w:val="22"/>
          <w:szCs w:val="22"/>
        </w:rPr>
        <w:fldChar w:fldCharType="separate"/>
      </w:r>
      <w:r w:rsidR="00BA7D3E" w:rsidRPr="00BA7D3E">
        <w:rPr>
          <w:noProof/>
          <w:sz w:val="22"/>
          <w:szCs w:val="22"/>
        </w:rPr>
        <w:t>3</w:t>
      </w:r>
      <w:r w:rsidR="0052690A" w:rsidRPr="00BA7D3E">
        <w:rPr>
          <w:noProof/>
          <w:sz w:val="22"/>
          <w:szCs w:val="22"/>
        </w:rPr>
        <w:fldChar w:fldCharType="end"/>
      </w:r>
      <w:r w:rsidRPr="00BA7D3E">
        <w:rPr>
          <w:sz w:val="22"/>
          <w:szCs w:val="22"/>
        </w:rPr>
        <w:t xml:space="preserve"> Test Setup using an External Power Supply</w:t>
      </w:r>
    </w:p>
    <w:p w14:paraId="66F080EF" w14:textId="77777777" w:rsidR="00132C7A" w:rsidRDefault="00132C7A" w:rsidP="00132C7A">
      <w:pPr>
        <w:keepNext/>
      </w:pPr>
      <w:r>
        <w:rPr>
          <w:noProof/>
        </w:rPr>
        <w:lastRenderedPageBreak/>
        <w:drawing>
          <wp:inline distT="0" distB="0" distL="0" distR="0" wp14:anchorId="152493DA" wp14:editId="08CD83BF">
            <wp:extent cx="4445000" cy="3336131"/>
            <wp:effectExtent l="0" t="0" r="0" b="0"/>
            <wp:docPr id="846222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0870" cy="3348042"/>
                    </a:xfrm>
                    <a:prstGeom prst="rect">
                      <a:avLst/>
                    </a:prstGeom>
                    <a:noFill/>
                    <a:ln>
                      <a:noFill/>
                    </a:ln>
                  </pic:spPr>
                </pic:pic>
              </a:graphicData>
            </a:graphic>
          </wp:inline>
        </w:drawing>
      </w:r>
    </w:p>
    <w:p w14:paraId="2FB3D73E" w14:textId="790EE730" w:rsidR="00F51D97" w:rsidRDefault="00132C7A" w:rsidP="00132C7A">
      <w:pPr>
        <w:pStyle w:val="Caption"/>
        <w:rPr>
          <w:sz w:val="22"/>
          <w:szCs w:val="22"/>
        </w:rPr>
      </w:pPr>
      <w:r w:rsidRPr="00BA7D3E">
        <w:rPr>
          <w:sz w:val="22"/>
          <w:szCs w:val="22"/>
        </w:rPr>
        <w:t xml:space="preserve">Figure </w:t>
      </w:r>
      <w:r w:rsidR="0052690A" w:rsidRPr="00BA7D3E">
        <w:rPr>
          <w:sz w:val="22"/>
          <w:szCs w:val="22"/>
        </w:rPr>
        <w:fldChar w:fldCharType="begin"/>
      </w:r>
      <w:r w:rsidR="0052690A" w:rsidRPr="00BA7D3E">
        <w:rPr>
          <w:sz w:val="22"/>
          <w:szCs w:val="22"/>
        </w:rPr>
        <w:instrText xml:space="preserve"> SEQ Figure \* ARABIC </w:instrText>
      </w:r>
      <w:r w:rsidR="0052690A" w:rsidRPr="00BA7D3E">
        <w:rPr>
          <w:sz w:val="22"/>
          <w:szCs w:val="22"/>
        </w:rPr>
        <w:fldChar w:fldCharType="separate"/>
      </w:r>
      <w:r w:rsidR="00BA7D3E" w:rsidRPr="00BA7D3E">
        <w:rPr>
          <w:noProof/>
          <w:sz w:val="22"/>
          <w:szCs w:val="22"/>
        </w:rPr>
        <w:t>4</w:t>
      </w:r>
      <w:r w:rsidR="0052690A" w:rsidRPr="00BA7D3E">
        <w:rPr>
          <w:noProof/>
          <w:sz w:val="22"/>
          <w:szCs w:val="22"/>
        </w:rPr>
        <w:fldChar w:fldCharType="end"/>
      </w:r>
      <w:r w:rsidRPr="00BA7D3E">
        <w:rPr>
          <w:sz w:val="22"/>
          <w:szCs w:val="22"/>
        </w:rPr>
        <w:t xml:space="preserve"> PCB Assembly without Pushbutton Switches</w:t>
      </w:r>
    </w:p>
    <w:p w14:paraId="54226393" w14:textId="3C8A8F79" w:rsidR="00FA0FB9" w:rsidRPr="00FA0FB9" w:rsidRDefault="00FA0FB9" w:rsidP="00FA0FB9">
      <w:r>
        <w:t>Note the current PCB revision is Rev C.  It contains some fixes and minor changes to the Rev B shown in the picture.</w:t>
      </w:r>
    </w:p>
    <w:p w14:paraId="358B7788" w14:textId="77777777" w:rsidR="00BA7D3E" w:rsidRPr="00BA7D3E" w:rsidRDefault="00BA7D3E" w:rsidP="00BA7D3E"/>
    <w:p w14:paraId="6B9EE5CB" w14:textId="77777777" w:rsidR="0052690A" w:rsidRDefault="0052690A" w:rsidP="0052690A">
      <w:pPr>
        <w:keepNext/>
      </w:pPr>
      <w:r>
        <w:rPr>
          <w:noProof/>
        </w:rPr>
        <w:drawing>
          <wp:inline distT="0" distB="0" distL="0" distR="0" wp14:anchorId="3060B279" wp14:editId="78C19B1D">
            <wp:extent cx="4171092" cy="3130550"/>
            <wp:effectExtent l="0" t="0" r="1270" b="0"/>
            <wp:docPr id="1376644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6525" cy="3157144"/>
                    </a:xfrm>
                    <a:prstGeom prst="rect">
                      <a:avLst/>
                    </a:prstGeom>
                    <a:noFill/>
                    <a:ln>
                      <a:noFill/>
                    </a:ln>
                  </pic:spPr>
                </pic:pic>
              </a:graphicData>
            </a:graphic>
          </wp:inline>
        </w:drawing>
      </w:r>
    </w:p>
    <w:p w14:paraId="29DDE248" w14:textId="52A1DCBB" w:rsidR="0052690A" w:rsidRPr="00BA7D3E" w:rsidRDefault="0052690A" w:rsidP="0052690A">
      <w:pPr>
        <w:pStyle w:val="Caption"/>
        <w:rPr>
          <w:sz w:val="22"/>
          <w:szCs w:val="22"/>
        </w:rPr>
      </w:pPr>
      <w:bookmarkStart w:id="1" w:name="_Ref224468813"/>
      <w:r w:rsidRPr="00BA7D3E">
        <w:rPr>
          <w:sz w:val="22"/>
          <w:szCs w:val="22"/>
        </w:rPr>
        <w:t xml:space="preserve">Figure </w:t>
      </w:r>
      <w:r w:rsidRPr="00BA7D3E">
        <w:rPr>
          <w:sz w:val="22"/>
          <w:szCs w:val="22"/>
        </w:rPr>
        <w:fldChar w:fldCharType="begin"/>
      </w:r>
      <w:r w:rsidRPr="00BA7D3E">
        <w:rPr>
          <w:sz w:val="22"/>
          <w:szCs w:val="22"/>
        </w:rPr>
        <w:instrText xml:space="preserve"> SEQ Figure \* ARABIC </w:instrText>
      </w:r>
      <w:r w:rsidRPr="00BA7D3E">
        <w:rPr>
          <w:sz w:val="22"/>
          <w:szCs w:val="22"/>
        </w:rPr>
        <w:fldChar w:fldCharType="separate"/>
      </w:r>
      <w:r w:rsidR="00BA7D3E" w:rsidRPr="00BA7D3E">
        <w:rPr>
          <w:noProof/>
          <w:sz w:val="22"/>
          <w:szCs w:val="22"/>
        </w:rPr>
        <w:t>5</w:t>
      </w:r>
      <w:r w:rsidRPr="00BA7D3E">
        <w:rPr>
          <w:noProof/>
          <w:sz w:val="22"/>
          <w:szCs w:val="22"/>
        </w:rPr>
        <w:fldChar w:fldCharType="end"/>
      </w:r>
      <w:r w:rsidRPr="00BA7D3E">
        <w:rPr>
          <w:sz w:val="22"/>
          <w:szCs w:val="22"/>
        </w:rPr>
        <w:t xml:space="preserve"> Pushbutton Assembly</w:t>
      </w:r>
      <w:bookmarkEnd w:id="1"/>
    </w:p>
    <w:p w14:paraId="66DFF0FD" w14:textId="77777777" w:rsidR="00F55BAC" w:rsidRDefault="00F55BAC" w:rsidP="00F55BAC">
      <w:pPr>
        <w:keepNext/>
      </w:pPr>
      <w:r>
        <w:rPr>
          <w:noProof/>
        </w:rPr>
        <w:lastRenderedPageBreak/>
        <w:drawing>
          <wp:inline distT="0" distB="0" distL="0" distR="0" wp14:anchorId="5C7BE2A1" wp14:editId="4AF384A5">
            <wp:extent cx="4289538" cy="3219450"/>
            <wp:effectExtent l="0" t="0" r="0" b="0"/>
            <wp:docPr id="1134336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1423" cy="3228370"/>
                    </a:xfrm>
                    <a:prstGeom prst="rect">
                      <a:avLst/>
                    </a:prstGeom>
                    <a:noFill/>
                    <a:ln>
                      <a:noFill/>
                    </a:ln>
                  </pic:spPr>
                </pic:pic>
              </a:graphicData>
            </a:graphic>
          </wp:inline>
        </w:drawing>
      </w:r>
    </w:p>
    <w:p w14:paraId="328B4A72" w14:textId="765F743C" w:rsidR="0052690A" w:rsidRDefault="00F55BAC" w:rsidP="00F55BAC">
      <w:pPr>
        <w:pStyle w:val="Caption"/>
        <w:rPr>
          <w:sz w:val="22"/>
          <w:szCs w:val="22"/>
        </w:rPr>
      </w:pPr>
      <w:r w:rsidRPr="00BA7D3E">
        <w:rPr>
          <w:sz w:val="22"/>
          <w:szCs w:val="22"/>
        </w:rPr>
        <w:t xml:space="preserve">Figure </w:t>
      </w:r>
      <w:r w:rsidRPr="00BA7D3E">
        <w:rPr>
          <w:sz w:val="22"/>
          <w:szCs w:val="22"/>
        </w:rPr>
        <w:fldChar w:fldCharType="begin"/>
      </w:r>
      <w:r w:rsidRPr="00BA7D3E">
        <w:rPr>
          <w:sz w:val="22"/>
          <w:szCs w:val="22"/>
        </w:rPr>
        <w:instrText xml:space="preserve"> SEQ Figure \* ARABIC </w:instrText>
      </w:r>
      <w:r w:rsidRPr="00BA7D3E">
        <w:rPr>
          <w:sz w:val="22"/>
          <w:szCs w:val="22"/>
        </w:rPr>
        <w:fldChar w:fldCharType="separate"/>
      </w:r>
      <w:r w:rsidR="00BA7D3E" w:rsidRPr="00BA7D3E">
        <w:rPr>
          <w:noProof/>
          <w:sz w:val="22"/>
          <w:szCs w:val="22"/>
        </w:rPr>
        <w:t>6</w:t>
      </w:r>
      <w:r w:rsidRPr="00BA7D3E">
        <w:rPr>
          <w:sz w:val="22"/>
          <w:szCs w:val="22"/>
        </w:rPr>
        <w:fldChar w:fldCharType="end"/>
      </w:r>
      <w:r w:rsidRPr="00BA7D3E">
        <w:rPr>
          <w:sz w:val="22"/>
          <w:szCs w:val="22"/>
        </w:rPr>
        <w:t xml:space="preserve"> Fully Wired Chassis</w:t>
      </w:r>
    </w:p>
    <w:p w14:paraId="220BC008" w14:textId="77777777" w:rsidR="00BA7D3E" w:rsidRPr="00BA7D3E" w:rsidRDefault="00BA7D3E" w:rsidP="00BA7D3E"/>
    <w:p w14:paraId="06D4BE0D" w14:textId="77777777" w:rsidR="00F55BAC" w:rsidRDefault="00F55BAC" w:rsidP="00F55BAC">
      <w:pPr>
        <w:keepNext/>
      </w:pPr>
      <w:r>
        <w:rPr>
          <w:noProof/>
        </w:rPr>
        <w:drawing>
          <wp:inline distT="0" distB="0" distL="0" distR="0" wp14:anchorId="25FC428C" wp14:editId="7E602EE2">
            <wp:extent cx="4289425" cy="3219365"/>
            <wp:effectExtent l="0" t="0" r="0" b="635"/>
            <wp:docPr id="540185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7493" cy="3232925"/>
                    </a:xfrm>
                    <a:prstGeom prst="rect">
                      <a:avLst/>
                    </a:prstGeom>
                    <a:noFill/>
                    <a:ln>
                      <a:noFill/>
                    </a:ln>
                  </pic:spPr>
                </pic:pic>
              </a:graphicData>
            </a:graphic>
          </wp:inline>
        </w:drawing>
      </w:r>
    </w:p>
    <w:p w14:paraId="79AA9914" w14:textId="1617907F" w:rsidR="00F55BAC" w:rsidRPr="00BA7D3E" w:rsidRDefault="00F55BAC" w:rsidP="00F55BAC">
      <w:pPr>
        <w:pStyle w:val="Caption"/>
        <w:rPr>
          <w:sz w:val="22"/>
          <w:szCs w:val="22"/>
        </w:rPr>
      </w:pPr>
      <w:r w:rsidRPr="00BA7D3E">
        <w:rPr>
          <w:sz w:val="22"/>
          <w:szCs w:val="22"/>
        </w:rPr>
        <w:t xml:space="preserve">Figure </w:t>
      </w:r>
      <w:r w:rsidRPr="00BA7D3E">
        <w:rPr>
          <w:sz w:val="22"/>
          <w:szCs w:val="22"/>
        </w:rPr>
        <w:fldChar w:fldCharType="begin"/>
      </w:r>
      <w:r w:rsidRPr="00BA7D3E">
        <w:rPr>
          <w:sz w:val="22"/>
          <w:szCs w:val="22"/>
        </w:rPr>
        <w:instrText xml:space="preserve"> SEQ Figure \* ARABIC </w:instrText>
      </w:r>
      <w:r w:rsidRPr="00BA7D3E">
        <w:rPr>
          <w:sz w:val="22"/>
          <w:szCs w:val="22"/>
        </w:rPr>
        <w:fldChar w:fldCharType="separate"/>
      </w:r>
      <w:r w:rsidR="00BA7D3E" w:rsidRPr="00BA7D3E">
        <w:rPr>
          <w:noProof/>
          <w:sz w:val="22"/>
          <w:szCs w:val="22"/>
        </w:rPr>
        <w:t>7</w:t>
      </w:r>
      <w:r w:rsidRPr="00BA7D3E">
        <w:rPr>
          <w:sz w:val="22"/>
          <w:szCs w:val="22"/>
        </w:rPr>
        <w:fldChar w:fldCharType="end"/>
      </w:r>
      <w:r w:rsidRPr="00BA7D3E">
        <w:rPr>
          <w:sz w:val="22"/>
          <w:szCs w:val="22"/>
        </w:rPr>
        <w:t xml:space="preserve"> Fully Assembled Chassis without Cover</w:t>
      </w:r>
    </w:p>
    <w:p w14:paraId="7FDDD323" w14:textId="77777777" w:rsidR="00BA7D3E" w:rsidRDefault="00BA7D3E" w:rsidP="00BA7D3E">
      <w:pPr>
        <w:keepNext/>
      </w:pPr>
      <w:r>
        <w:rPr>
          <w:noProof/>
        </w:rPr>
        <w:lastRenderedPageBreak/>
        <w:drawing>
          <wp:inline distT="0" distB="0" distL="0" distR="0" wp14:anchorId="136AE76E" wp14:editId="4F3F9132">
            <wp:extent cx="5930900" cy="4451350"/>
            <wp:effectExtent l="0" t="0" r="0" b="6350"/>
            <wp:docPr id="799421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14:paraId="120162AF" w14:textId="424456E9" w:rsidR="00F55BAC" w:rsidRPr="00BA7D3E" w:rsidRDefault="00BA7D3E" w:rsidP="00BA7D3E">
      <w:pPr>
        <w:pStyle w:val="Caption"/>
        <w:rPr>
          <w:sz w:val="22"/>
          <w:szCs w:val="22"/>
        </w:rPr>
      </w:pPr>
      <w:r w:rsidRPr="00BA7D3E">
        <w:rPr>
          <w:sz w:val="22"/>
          <w:szCs w:val="22"/>
        </w:rPr>
        <w:t xml:space="preserve">Figure </w:t>
      </w:r>
      <w:r w:rsidRPr="00BA7D3E">
        <w:rPr>
          <w:sz w:val="22"/>
          <w:szCs w:val="22"/>
        </w:rPr>
        <w:fldChar w:fldCharType="begin"/>
      </w:r>
      <w:r w:rsidRPr="00BA7D3E">
        <w:rPr>
          <w:sz w:val="22"/>
          <w:szCs w:val="22"/>
        </w:rPr>
        <w:instrText xml:space="preserve"> SEQ Figure \* ARABIC </w:instrText>
      </w:r>
      <w:r w:rsidRPr="00BA7D3E">
        <w:rPr>
          <w:sz w:val="22"/>
          <w:szCs w:val="22"/>
        </w:rPr>
        <w:fldChar w:fldCharType="separate"/>
      </w:r>
      <w:r w:rsidRPr="00BA7D3E">
        <w:rPr>
          <w:noProof/>
          <w:sz w:val="22"/>
          <w:szCs w:val="22"/>
        </w:rPr>
        <w:t>8</w:t>
      </w:r>
      <w:r w:rsidRPr="00BA7D3E">
        <w:rPr>
          <w:sz w:val="22"/>
          <w:szCs w:val="22"/>
        </w:rPr>
        <w:fldChar w:fldCharType="end"/>
      </w:r>
      <w:r w:rsidRPr="00BA7D3E">
        <w:rPr>
          <w:sz w:val="22"/>
          <w:szCs w:val="22"/>
        </w:rPr>
        <w:t xml:space="preserve"> Finished Unit with 10 Minute Timer Running</w:t>
      </w:r>
    </w:p>
    <w:sectPr w:rsidR="00F55BAC" w:rsidRPr="00BA7D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E9F"/>
    <w:rsid w:val="0006493D"/>
    <w:rsid w:val="00092ADD"/>
    <w:rsid w:val="000B0D2F"/>
    <w:rsid w:val="00114F67"/>
    <w:rsid w:val="00132C7A"/>
    <w:rsid w:val="001C4997"/>
    <w:rsid w:val="00223C63"/>
    <w:rsid w:val="00273E9F"/>
    <w:rsid w:val="002B5A4C"/>
    <w:rsid w:val="00322066"/>
    <w:rsid w:val="00370FFC"/>
    <w:rsid w:val="003F7690"/>
    <w:rsid w:val="0041460E"/>
    <w:rsid w:val="00416B24"/>
    <w:rsid w:val="00430754"/>
    <w:rsid w:val="004A685F"/>
    <w:rsid w:val="0052690A"/>
    <w:rsid w:val="005431F3"/>
    <w:rsid w:val="005A0806"/>
    <w:rsid w:val="006B1038"/>
    <w:rsid w:val="006C6E31"/>
    <w:rsid w:val="00744E9D"/>
    <w:rsid w:val="00864EA8"/>
    <w:rsid w:val="008C3477"/>
    <w:rsid w:val="009004CE"/>
    <w:rsid w:val="00BA7D3E"/>
    <w:rsid w:val="00BD2E06"/>
    <w:rsid w:val="00C163F1"/>
    <w:rsid w:val="00C570C0"/>
    <w:rsid w:val="00CD3AC4"/>
    <w:rsid w:val="00D6263D"/>
    <w:rsid w:val="00DB0C26"/>
    <w:rsid w:val="00E14735"/>
    <w:rsid w:val="00E17118"/>
    <w:rsid w:val="00EB0A9D"/>
    <w:rsid w:val="00EB2461"/>
    <w:rsid w:val="00F51D97"/>
    <w:rsid w:val="00F55BAC"/>
    <w:rsid w:val="00FA0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C51D7"/>
  <w15:chartTrackingRefBased/>
  <w15:docId w15:val="{D262BDB2-3AFB-49CD-A725-78B9A03C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3E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3E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3E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3E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3E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3E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3E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3E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3E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E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3E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3E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3E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3E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3E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3E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3E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3E9F"/>
    <w:rPr>
      <w:rFonts w:eastAsiaTheme="majorEastAsia" w:cstheme="majorBidi"/>
      <w:color w:val="272727" w:themeColor="text1" w:themeTint="D8"/>
    </w:rPr>
  </w:style>
  <w:style w:type="paragraph" w:styleId="Title">
    <w:name w:val="Title"/>
    <w:basedOn w:val="Normal"/>
    <w:next w:val="Normal"/>
    <w:link w:val="TitleChar"/>
    <w:uiPriority w:val="10"/>
    <w:qFormat/>
    <w:rsid w:val="00273E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E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3E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3E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3E9F"/>
    <w:pPr>
      <w:spacing w:before="160"/>
      <w:jc w:val="center"/>
    </w:pPr>
    <w:rPr>
      <w:i/>
      <w:iCs/>
      <w:color w:val="404040" w:themeColor="text1" w:themeTint="BF"/>
    </w:rPr>
  </w:style>
  <w:style w:type="character" w:customStyle="1" w:styleId="QuoteChar">
    <w:name w:val="Quote Char"/>
    <w:basedOn w:val="DefaultParagraphFont"/>
    <w:link w:val="Quote"/>
    <w:uiPriority w:val="29"/>
    <w:rsid w:val="00273E9F"/>
    <w:rPr>
      <w:i/>
      <w:iCs/>
      <w:color w:val="404040" w:themeColor="text1" w:themeTint="BF"/>
    </w:rPr>
  </w:style>
  <w:style w:type="paragraph" w:styleId="ListParagraph">
    <w:name w:val="List Paragraph"/>
    <w:basedOn w:val="Normal"/>
    <w:uiPriority w:val="34"/>
    <w:qFormat/>
    <w:rsid w:val="00273E9F"/>
    <w:pPr>
      <w:ind w:left="720"/>
      <w:contextualSpacing/>
    </w:pPr>
  </w:style>
  <w:style w:type="character" w:styleId="IntenseEmphasis">
    <w:name w:val="Intense Emphasis"/>
    <w:basedOn w:val="DefaultParagraphFont"/>
    <w:uiPriority w:val="21"/>
    <w:qFormat/>
    <w:rsid w:val="00273E9F"/>
    <w:rPr>
      <w:i/>
      <w:iCs/>
      <w:color w:val="2F5496" w:themeColor="accent1" w:themeShade="BF"/>
    </w:rPr>
  </w:style>
  <w:style w:type="paragraph" w:styleId="IntenseQuote">
    <w:name w:val="Intense Quote"/>
    <w:basedOn w:val="Normal"/>
    <w:next w:val="Normal"/>
    <w:link w:val="IntenseQuoteChar"/>
    <w:uiPriority w:val="30"/>
    <w:qFormat/>
    <w:rsid w:val="00273E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3E9F"/>
    <w:rPr>
      <w:i/>
      <w:iCs/>
      <w:color w:val="2F5496" w:themeColor="accent1" w:themeShade="BF"/>
    </w:rPr>
  </w:style>
  <w:style w:type="character" w:styleId="IntenseReference">
    <w:name w:val="Intense Reference"/>
    <w:basedOn w:val="DefaultParagraphFont"/>
    <w:uiPriority w:val="32"/>
    <w:qFormat/>
    <w:rsid w:val="00273E9F"/>
    <w:rPr>
      <w:b/>
      <w:bCs/>
      <w:smallCaps/>
      <w:color w:val="2F5496" w:themeColor="accent1" w:themeShade="BF"/>
      <w:spacing w:val="5"/>
    </w:rPr>
  </w:style>
  <w:style w:type="paragraph" w:styleId="Caption">
    <w:name w:val="caption"/>
    <w:basedOn w:val="Normal"/>
    <w:next w:val="Normal"/>
    <w:uiPriority w:val="35"/>
    <w:unhideWhenUsed/>
    <w:qFormat/>
    <w:rsid w:val="00F51D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TotalTime>
  <Pages>6</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Grummer</dc:creator>
  <cp:keywords/>
  <dc:description/>
  <cp:lastModifiedBy>Grant Grummer</cp:lastModifiedBy>
  <cp:revision>18</cp:revision>
  <dcterms:created xsi:type="dcterms:W3CDTF">2026-03-07T03:53:00Z</dcterms:created>
  <dcterms:modified xsi:type="dcterms:W3CDTF">2026-03-15T16:52:00Z</dcterms:modified>
</cp:coreProperties>
</file>